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BE" w:rsidRDefault="00F443BE" w:rsidP="00BF13D0">
      <w:pPr>
        <w:pStyle w:val="a3"/>
        <w:jc w:val="center"/>
      </w:pPr>
      <w:r>
        <w:t>ОБЯВА</w:t>
      </w:r>
    </w:p>
    <w:p w:rsidR="00F443BE" w:rsidRDefault="00F443BE" w:rsidP="00BF13D0">
      <w:pPr>
        <w:pStyle w:val="a3"/>
      </w:pPr>
    </w:p>
    <w:p w:rsidR="00F443BE" w:rsidRPr="00F443BE" w:rsidRDefault="00F443BE" w:rsidP="00BF13D0">
      <w:pPr>
        <w:pStyle w:val="a3"/>
        <w:rPr>
          <w:b w:val="0"/>
        </w:rPr>
      </w:pPr>
      <w:r w:rsidRPr="00F443BE">
        <w:rPr>
          <w:b w:val="0"/>
        </w:rPr>
        <w:t>Община Севлиево обявява  конкурс</w:t>
      </w:r>
      <w:r w:rsidR="00EE00D9">
        <w:rPr>
          <w:b w:val="0"/>
        </w:rPr>
        <w:t xml:space="preserve"> </w:t>
      </w:r>
      <w:r w:rsidRPr="00F443BE">
        <w:rPr>
          <w:b w:val="0"/>
        </w:rPr>
        <w:t>за предоставяне на социална услуга Комплекс за социални услуги, включващ  “Център за обществена подкрепа”</w:t>
      </w:r>
      <w:r>
        <w:rPr>
          <w:b w:val="0"/>
        </w:rPr>
        <w:t>, “</w:t>
      </w:r>
      <w:r w:rsidRPr="00F443BE">
        <w:rPr>
          <w:b w:val="0"/>
        </w:rPr>
        <w:t>Наблюдавано жилище</w:t>
      </w:r>
      <w:r w:rsidR="00CF5A75">
        <w:rPr>
          <w:b w:val="0"/>
        </w:rPr>
        <w:t xml:space="preserve">” </w:t>
      </w:r>
      <w:r w:rsidRPr="00F443BE">
        <w:rPr>
          <w:b w:val="0"/>
        </w:rPr>
        <w:t xml:space="preserve">и </w:t>
      </w:r>
      <w:r>
        <w:rPr>
          <w:b w:val="0"/>
        </w:rPr>
        <w:t>„</w:t>
      </w:r>
      <w:r w:rsidRPr="00F443BE">
        <w:rPr>
          <w:b w:val="0"/>
        </w:rPr>
        <w:t>Дневен център за деца и младежи с увреждания</w:t>
      </w:r>
      <w:r>
        <w:rPr>
          <w:b w:val="0"/>
        </w:rPr>
        <w:t>”</w:t>
      </w:r>
      <w:r w:rsidR="00CF5A75">
        <w:rPr>
          <w:b w:val="0"/>
        </w:rPr>
        <w:t xml:space="preserve">, съгласно </w:t>
      </w:r>
      <w:r w:rsidR="003235D0">
        <w:rPr>
          <w:b w:val="0"/>
        </w:rPr>
        <w:t>Заповед №</w:t>
      </w:r>
      <w:r w:rsidR="006115AB">
        <w:rPr>
          <w:b w:val="0"/>
        </w:rPr>
        <w:t>0578</w:t>
      </w:r>
      <w:r w:rsidR="00EE00D9" w:rsidRPr="00EE00D9">
        <w:rPr>
          <w:b w:val="0"/>
          <w:lang w:val="ru-RU"/>
        </w:rPr>
        <w:t xml:space="preserve"> </w:t>
      </w:r>
      <w:r w:rsidR="00EE00D9">
        <w:rPr>
          <w:b w:val="0"/>
        </w:rPr>
        <w:t xml:space="preserve">от </w:t>
      </w:r>
      <w:r w:rsidR="006115AB">
        <w:rPr>
          <w:b w:val="0"/>
        </w:rPr>
        <w:t xml:space="preserve">21.06.2017 г. </w:t>
      </w:r>
      <w:r w:rsidR="003235D0">
        <w:rPr>
          <w:b w:val="0"/>
        </w:rPr>
        <w:t>на Кмета на Община Севлиево</w:t>
      </w:r>
    </w:p>
    <w:p w:rsidR="003F024A" w:rsidRDefault="003F024A" w:rsidP="00BF13D0">
      <w:pPr>
        <w:autoSpaceDE w:val="0"/>
        <w:autoSpaceDN w:val="0"/>
        <w:adjustRightInd w:val="0"/>
        <w:jc w:val="both"/>
        <w:rPr>
          <w:b/>
          <w:bCs/>
        </w:rPr>
      </w:pPr>
    </w:p>
    <w:p w:rsidR="00605DC9" w:rsidRDefault="00605DC9" w:rsidP="00BF13D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І.</w:t>
      </w:r>
      <w:r w:rsidR="00F77B77">
        <w:rPr>
          <w:b/>
          <w:bCs/>
        </w:rPr>
        <w:t xml:space="preserve">  Условия за участие в конкурса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>
        <w:t>1</w:t>
      </w:r>
      <w:r w:rsidRPr="007E3BC9">
        <w:rPr>
          <w:b/>
        </w:rPr>
        <w:t>.</w:t>
      </w:r>
      <w:r w:rsidR="00EE00D9">
        <w:rPr>
          <w:b/>
        </w:rPr>
        <w:t xml:space="preserve"> </w:t>
      </w:r>
      <w:r>
        <w:t xml:space="preserve">В конкурса </w:t>
      </w:r>
      <w:r>
        <w:rPr>
          <w:b/>
          <w:bCs/>
        </w:rPr>
        <w:t xml:space="preserve">могат </w:t>
      </w:r>
      <w:r>
        <w:t>да участват, кандидати, които са физически лица, регистрирани по Търговския закон и  юридически лица, както и физически лица, извършващи търговска дейност и юридически лица, възникнали съгласно законодателството на друга държава – членка на Европейския съюз или на друга държава от Европейско икономическото пространство.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>
        <w:t>2.Кандидатите по т.1 трябва да са вписани в Регистъра към Агенцията за социално подпомагане и да притежават съответен лиценз от Държавната агенция за закрила на детето за предоставяне на социални услуги за деца.</w:t>
      </w:r>
    </w:p>
    <w:p w:rsidR="00605DC9" w:rsidRPr="004E724D" w:rsidRDefault="00605DC9" w:rsidP="00BF13D0">
      <w:pPr>
        <w:autoSpaceDE w:val="0"/>
        <w:autoSpaceDN w:val="0"/>
        <w:adjustRightInd w:val="0"/>
        <w:jc w:val="both"/>
      </w:pPr>
      <w:r w:rsidRPr="004E724D">
        <w:t xml:space="preserve">3. В конкурса </w:t>
      </w:r>
      <w:r w:rsidRPr="004E724D">
        <w:rPr>
          <w:bCs/>
        </w:rPr>
        <w:t>не могат</w:t>
      </w:r>
      <w:r w:rsidRPr="004E724D">
        <w:t xml:space="preserve"> да участват кандидати, които:</w:t>
      </w:r>
    </w:p>
    <w:p w:rsidR="00605DC9" w:rsidRDefault="00605DC9" w:rsidP="006B4C2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 xml:space="preserve">са обявени в несъстоятелност или </w:t>
      </w:r>
      <w:r w:rsidR="006505FA">
        <w:t>са</w:t>
      </w:r>
      <w:r>
        <w:t xml:space="preserve"> в производство по обявяване в несъстоятелност;</w:t>
      </w:r>
    </w:p>
    <w:p w:rsidR="00605DC9" w:rsidRDefault="00605DC9" w:rsidP="006B4C2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се намират в ликвидация;</w:t>
      </w:r>
    </w:p>
    <w:p w:rsidR="00605DC9" w:rsidRDefault="00605DC9" w:rsidP="006B4C2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са лишени от право да упражняват търговска дейност;</w:t>
      </w:r>
    </w:p>
    <w:p w:rsidR="00605DC9" w:rsidRDefault="00605DC9" w:rsidP="006B4C2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имат парични задължения към държавата, установени с влязъл в сила акт на компетентен орган или задължения към осигурителни фондове,освен ако компетентният орган е допуснал разсрочване/отсрочване на задълженията;</w:t>
      </w:r>
    </w:p>
    <w:p w:rsidR="00605DC9" w:rsidRDefault="00605DC9" w:rsidP="006B4C2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са осъдени с влязла в сила присъда за престъпления против собствеността</w:t>
      </w:r>
      <w:r w:rsidR="00EE00D9">
        <w:t>,</w:t>
      </w:r>
      <w:r>
        <w:t xml:space="preserve"> против стопанството, за измама, корупция, участие в престъпна организация или всякаква друга незаконна дейност, накърняваща финансовите интереси на Общностите, освен ако не са  реабилитирани</w:t>
      </w:r>
      <w:r w:rsidR="00EE00D9">
        <w:t>;</w:t>
      </w:r>
    </w:p>
    <w:p w:rsidR="00605DC9" w:rsidRDefault="00605DC9" w:rsidP="006B4C2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 xml:space="preserve">вследствие на процедура за възлагане на обществена поръчка или отпускане на безвъзмездна финансова помощ, финансирани от бюджета на Общностите, </w:t>
      </w:r>
      <w:r w:rsidR="00EE00D9">
        <w:t>са</w:t>
      </w:r>
      <w:r>
        <w:t xml:space="preserve"> обявен</w:t>
      </w:r>
      <w:r w:rsidR="00EE00D9">
        <w:t>и в тежко нарушение поради н</w:t>
      </w:r>
      <w:r>
        <w:t>еизпълнение на своите договорни задължения</w:t>
      </w:r>
      <w:r w:rsidR="00EE00D9">
        <w:t>;</w:t>
      </w:r>
    </w:p>
    <w:p w:rsidR="00605DC9" w:rsidRDefault="00EE00D9" w:rsidP="006B4C2E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са</w:t>
      </w:r>
      <w:r w:rsidR="00605DC9">
        <w:t xml:space="preserve"> в положение на конфликт на интереси</w:t>
      </w:r>
      <w:r>
        <w:t>.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>
        <w:t>4.</w:t>
      </w:r>
      <w:r>
        <w:rPr>
          <w:b/>
        </w:rPr>
        <w:t xml:space="preserve"> </w:t>
      </w:r>
      <w:r>
        <w:t>Всеки кандидат е длъжен да обяви писмено на Община Севлиево промените в обстоятелствата по предходните точки, настъпили в процеса на провеждане на конкурса в 7 дневен срок от настъпване на съответната промяна.</w:t>
      </w:r>
    </w:p>
    <w:p w:rsidR="00605DC9" w:rsidRPr="007E3BC9" w:rsidRDefault="00605DC9" w:rsidP="00BF13D0">
      <w:pPr>
        <w:autoSpaceDE w:val="0"/>
        <w:autoSpaceDN w:val="0"/>
        <w:adjustRightInd w:val="0"/>
        <w:jc w:val="both"/>
      </w:pPr>
    </w:p>
    <w:p w:rsidR="00605DC9" w:rsidRDefault="00605DC9" w:rsidP="00BF13D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ІІ</w:t>
      </w:r>
      <w:r w:rsidRPr="007E3BC9">
        <w:rPr>
          <w:b/>
        </w:rPr>
        <w:t>.</w:t>
      </w:r>
      <w:r w:rsidR="00F055F5">
        <w:rPr>
          <w:b/>
        </w:rPr>
        <w:t xml:space="preserve"> </w:t>
      </w:r>
      <w:r w:rsidRPr="004E724D">
        <w:rPr>
          <w:b/>
        </w:rPr>
        <w:t>Изисквания към кандидата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 w:rsidRPr="00EE00D9">
        <w:t>1</w:t>
      </w:r>
      <w:r>
        <w:t>. Да са доставчици на социални услуги, имащи най малко три години практика в предоставянето на социални услуги за деца до 18 години.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 w:rsidRPr="00EE00D9">
        <w:t>2</w:t>
      </w:r>
      <w:r w:rsidRPr="004E724D">
        <w:rPr>
          <w:b/>
        </w:rPr>
        <w:t>.</w:t>
      </w:r>
      <w:r>
        <w:t xml:space="preserve"> Да разполагат с финансови средства за извършване на дейността, в с</w:t>
      </w:r>
      <w:r w:rsidR="009418FB">
        <w:t>ъ</w:t>
      </w:r>
      <w:r>
        <w:t>ответствие със стандартите и критериите, регламентирани в ППЗСП и НКССУД.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 w:rsidRPr="00EE00D9">
        <w:t>3</w:t>
      </w:r>
      <w:r>
        <w:t>. Наличие на работен капацитет и подходяща квалификация на персонала.</w:t>
      </w:r>
    </w:p>
    <w:p w:rsidR="00F10090" w:rsidRDefault="00F10090" w:rsidP="00BF13D0">
      <w:pPr>
        <w:autoSpaceDE w:val="0"/>
        <w:autoSpaceDN w:val="0"/>
        <w:adjustRightInd w:val="0"/>
        <w:jc w:val="both"/>
      </w:pPr>
    </w:p>
    <w:p w:rsidR="00F443BE" w:rsidRDefault="00F443BE" w:rsidP="00BF13D0">
      <w:pPr>
        <w:pStyle w:val="1"/>
      </w:pPr>
      <w:r>
        <w:t>І</w:t>
      </w:r>
      <w:r w:rsidR="00F10090">
        <w:rPr>
          <w:lang w:val="en-US"/>
        </w:rPr>
        <w:t>II</w:t>
      </w:r>
      <w:r>
        <w:t>. Документи за участие</w:t>
      </w:r>
      <w:r w:rsidR="00F055F5">
        <w:t xml:space="preserve"> /</w:t>
      </w:r>
      <w:r w:rsidR="003F024A">
        <w:t>заверени копия от кандидата</w:t>
      </w:r>
      <w:r w:rsidR="00F77B77">
        <w:t>/</w:t>
      </w:r>
      <w:bookmarkStart w:id="0" w:name="_GoBack"/>
      <w:bookmarkEnd w:id="0"/>
      <w:r>
        <w:t xml:space="preserve"> </w:t>
      </w:r>
    </w:p>
    <w:p w:rsidR="00F443BE" w:rsidRDefault="00EE00D9" w:rsidP="005A34AA">
      <w:pPr>
        <w:autoSpaceDE w:val="0"/>
        <w:autoSpaceDN w:val="0"/>
        <w:adjustRightInd w:val="0"/>
        <w:ind w:left="284" w:hanging="284"/>
        <w:jc w:val="both"/>
        <w:rPr>
          <w:bCs/>
        </w:rPr>
      </w:pPr>
      <w:r>
        <w:rPr>
          <w:bCs/>
        </w:rPr>
        <w:t xml:space="preserve">1. </w:t>
      </w:r>
      <w:r w:rsidR="00F443BE">
        <w:rPr>
          <w:bCs/>
        </w:rPr>
        <w:t>Лиценз на Държавната Агенция за закрила на детето, като доставчик на социални услуги за деца до 18 години;</w:t>
      </w:r>
    </w:p>
    <w:p w:rsidR="00F443BE" w:rsidRDefault="00EE00D9" w:rsidP="005A34AA">
      <w:pPr>
        <w:autoSpaceDE w:val="0"/>
        <w:autoSpaceDN w:val="0"/>
        <w:adjustRightInd w:val="0"/>
        <w:ind w:left="284" w:hanging="284"/>
        <w:jc w:val="both"/>
        <w:rPr>
          <w:bCs/>
        </w:rPr>
      </w:pPr>
      <w:r>
        <w:rPr>
          <w:bCs/>
        </w:rPr>
        <w:t xml:space="preserve">2. </w:t>
      </w:r>
      <w:r w:rsidR="00F443BE">
        <w:rPr>
          <w:bCs/>
        </w:rPr>
        <w:t>Удостоверение за вписване в регистъра към Агенция за социално подпомагане;</w:t>
      </w:r>
    </w:p>
    <w:p w:rsidR="00605DC9" w:rsidRDefault="00EE00D9" w:rsidP="005A34AA">
      <w:pPr>
        <w:pStyle w:val="2"/>
        <w:spacing w:after="0" w:line="240" w:lineRule="auto"/>
        <w:ind w:left="284" w:hanging="284"/>
        <w:jc w:val="both"/>
      </w:pPr>
      <w:r>
        <w:t xml:space="preserve">3. </w:t>
      </w:r>
      <w:r w:rsidR="00F443BE">
        <w:t>Решение за съдебна регистрация;</w:t>
      </w:r>
    </w:p>
    <w:p w:rsidR="00EE00D9" w:rsidRDefault="00EE00D9" w:rsidP="005A34AA">
      <w:pPr>
        <w:pStyle w:val="2"/>
        <w:spacing w:after="0" w:line="240" w:lineRule="auto"/>
        <w:ind w:left="284" w:hanging="284"/>
        <w:jc w:val="both"/>
      </w:pPr>
      <w:r>
        <w:t xml:space="preserve">4. </w:t>
      </w:r>
      <w:r w:rsidR="00F443BE">
        <w:t>Удостоверение за актуално състояние;</w:t>
      </w:r>
    </w:p>
    <w:p w:rsidR="00EE00D9" w:rsidRDefault="00EE00D9" w:rsidP="005A34AA">
      <w:pPr>
        <w:pStyle w:val="2"/>
        <w:spacing w:after="0" w:line="240" w:lineRule="auto"/>
        <w:ind w:left="284" w:hanging="284"/>
        <w:jc w:val="both"/>
      </w:pPr>
      <w:r>
        <w:t xml:space="preserve">5. </w:t>
      </w:r>
      <w:r w:rsidR="00F443BE">
        <w:t>Регистрация по БУЛСТАТ;</w:t>
      </w:r>
    </w:p>
    <w:p w:rsidR="00F443BE" w:rsidRDefault="00EE00D9" w:rsidP="005A34AA">
      <w:pPr>
        <w:pStyle w:val="2"/>
        <w:spacing w:after="0" w:line="240" w:lineRule="auto"/>
        <w:ind w:left="284" w:hanging="284"/>
        <w:jc w:val="both"/>
      </w:pPr>
      <w:r>
        <w:t xml:space="preserve">6. </w:t>
      </w:r>
      <w:r w:rsidR="00F443BE">
        <w:t>Удостоверение за данъчна регистрация;</w:t>
      </w:r>
    </w:p>
    <w:p w:rsidR="00F443BE" w:rsidRDefault="00F10090" w:rsidP="005A34AA">
      <w:pPr>
        <w:autoSpaceDE w:val="0"/>
        <w:autoSpaceDN w:val="0"/>
        <w:adjustRightInd w:val="0"/>
        <w:ind w:left="284" w:hanging="284"/>
        <w:jc w:val="both"/>
      </w:pPr>
      <w:r>
        <w:t xml:space="preserve">7. </w:t>
      </w:r>
      <w:r w:rsidR="00F443BE">
        <w:t xml:space="preserve">Удостоверение от съответния Окръжен съд по регистрация на дружеството, че при последното, следните обстоятелства не са налице: не са обявени в несъстоятелност и не са в производство по обявяване в несъстоятелност; не се намират в ликвидация; </w:t>
      </w:r>
    </w:p>
    <w:p w:rsidR="00F443BE" w:rsidRDefault="00F10090" w:rsidP="005A34AA">
      <w:pPr>
        <w:autoSpaceDE w:val="0"/>
        <w:autoSpaceDN w:val="0"/>
        <w:adjustRightInd w:val="0"/>
        <w:ind w:left="284" w:hanging="284"/>
        <w:jc w:val="both"/>
      </w:pPr>
      <w:r>
        <w:lastRenderedPageBreak/>
        <w:t xml:space="preserve">8. </w:t>
      </w:r>
      <w:r w:rsidR="00F443BE">
        <w:t xml:space="preserve">Удостоверение от Националната агенция по приходите, че нямат парични задължения към държавата, установени с влязъл в сила акт на компетентен орган или задължения към осигурителни фондове, освен ако компетентният орган е допуснал разсрочване/отсрочване на задължението; </w:t>
      </w:r>
    </w:p>
    <w:p w:rsidR="00F443BE" w:rsidRDefault="00F10090" w:rsidP="005A34AA">
      <w:pPr>
        <w:autoSpaceDE w:val="0"/>
        <w:autoSpaceDN w:val="0"/>
        <w:adjustRightInd w:val="0"/>
        <w:ind w:left="284" w:hanging="284"/>
        <w:jc w:val="both"/>
      </w:pPr>
      <w:r>
        <w:t xml:space="preserve">9. </w:t>
      </w:r>
      <w:r w:rsidR="00F443BE">
        <w:t>Свидетелство за съдимост на физическото лице или лицата, включени в управителните органи на търговското дружество</w:t>
      </w:r>
      <w:r w:rsidR="00C70717">
        <w:t>/</w:t>
      </w:r>
      <w:r w:rsidR="00F443BE">
        <w:t xml:space="preserve">юридическото лице, че не са осъдени с влязла в сила присъда по престъпления против собствеността или против стопанството, освен ако не </w:t>
      </w:r>
      <w:r w:rsidR="00C70717">
        <w:t>са</w:t>
      </w:r>
      <w:r w:rsidR="00F443BE">
        <w:t xml:space="preserve"> реабилитиран</w:t>
      </w:r>
      <w:r w:rsidR="00C70717">
        <w:t>и</w:t>
      </w:r>
      <w:r w:rsidR="00F443BE">
        <w:t>.</w:t>
      </w:r>
    </w:p>
    <w:p w:rsidR="00F443BE" w:rsidRDefault="005A34AA" w:rsidP="005A34A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t>10.</w:t>
      </w:r>
      <w:r w:rsidR="00F443BE">
        <w:t>Декларация, че физическото лице или лицата, включени в управителните органи на търговските дружества/юридически лица не са лишени от правото да упражняват търговска дейност</w:t>
      </w:r>
      <w:r w:rsidR="0065404F">
        <w:t>;</w:t>
      </w:r>
    </w:p>
    <w:p w:rsidR="00F443BE" w:rsidRDefault="00F10090" w:rsidP="005A34AA">
      <w:pPr>
        <w:autoSpaceDE w:val="0"/>
        <w:autoSpaceDN w:val="0"/>
        <w:adjustRightInd w:val="0"/>
        <w:ind w:left="284" w:hanging="284"/>
        <w:jc w:val="both"/>
      </w:pPr>
      <w:r>
        <w:t xml:space="preserve">11. </w:t>
      </w:r>
      <w:r w:rsidR="00F443BE">
        <w:t xml:space="preserve">Информация за досегашната работа на доставчика на социалната услуга; </w:t>
      </w:r>
    </w:p>
    <w:p w:rsidR="00F443BE" w:rsidRDefault="00F10090" w:rsidP="005A34AA">
      <w:pPr>
        <w:autoSpaceDE w:val="0"/>
        <w:autoSpaceDN w:val="0"/>
        <w:adjustRightInd w:val="0"/>
        <w:ind w:left="284" w:hanging="284"/>
        <w:jc w:val="both"/>
      </w:pPr>
      <w:r>
        <w:t xml:space="preserve">12. </w:t>
      </w:r>
      <w:r w:rsidR="00F443BE">
        <w:t>Детайлизирана програма за развитие на социалните  услуги</w:t>
      </w:r>
      <w:r w:rsidR="0065404F">
        <w:t>, включени в</w:t>
      </w:r>
      <w:r w:rsidR="00F443BE">
        <w:t xml:space="preserve"> “Комплекс за предоставяне на социални у</w:t>
      </w:r>
      <w:r w:rsidR="00140688">
        <w:t>с</w:t>
      </w:r>
      <w:r w:rsidR="00F443BE">
        <w:t xml:space="preserve">луги”, </w:t>
      </w:r>
      <w:r w:rsidR="0065404F">
        <w:t>съдържаща</w:t>
      </w:r>
      <w:r w:rsidR="00F443BE">
        <w:t xml:space="preserve">: </w:t>
      </w:r>
    </w:p>
    <w:p w:rsidR="00F443BE" w:rsidRDefault="006115AB" w:rsidP="005A34AA">
      <w:pPr>
        <w:autoSpaceDE w:val="0"/>
        <w:autoSpaceDN w:val="0"/>
        <w:adjustRightInd w:val="0"/>
        <w:ind w:left="284"/>
        <w:jc w:val="both"/>
      </w:pPr>
      <w:r>
        <w:t xml:space="preserve">- </w:t>
      </w:r>
      <w:r w:rsidR="00F443BE">
        <w:t>график на дейностите;</w:t>
      </w:r>
    </w:p>
    <w:p w:rsidR="00F443BE" w:rsidRDefault="006115AB" w:rsidP="005A34AA">
      <w:pPr>
        <w:autoSpaceDE w:val="0"/>
        <w:autoSpaceDN w:val="0"/>
        <w:adjustRightInd w:val="0"/>
        <w:ind w:left="284"/>
        <w:jc w:val="both"/>
      </w:pPr>
      <w:r>
        <w:t xml:space="preserve">- </w:t>
      </w:r>
      <w:r w:rsidR="00F443BE">
        <w:t>бюджетна програма – начин на разходване на средствата по дейности и вид разходи;</w:t>
      </w:r>
    </w:p>
    <w:p w:rsidR="00F443BE" w:rsidRDefault="006115AB" w:rsidP="005A34AA">
      <w:pPr>
        <w:autoSpaceDE w:val="0"/>
        <w:autoSpaceDN w:val="0"/>
        <w:adjustRightInd w:val="0"/>
        <w:ind w:left="284"/>
        <w:jc w:val="both"/>
      </w:pPr>
      <w:r>
        <w:t xml:space="preserve">- </w:t>
      </w:r>
      <w:r w:rsidR="00F443BE">
        <w:t>участие на партньори за изпълнение на програмата;</w:t>
      </w:r>
    </w:p>
    <w:p w:rsidR="00F443BE" w:rsidRDefault="006115AB" w:rsidP="005A34AA">
      <w:pPr>
        <w:autoSpaceDE w:val="0"/>
        <w:autoSpaceDN w:val="0"/>
        <w:adjustRightInd w:val="0"/>
        <w:ind w:left="284"/>
        <w:jc w:val="both"/>
      </w:pPr>
      <w:r>
        <w:t xml:space="preserve">- </w:t>
      </w:r>
      <w:r w:rsidR="00F443BE">
        <w:t>предложения за устойчивост на услугите;</w:t>
      </w:r>
    </w:p>
    <w:p w:rsidR="00F443BE" w:rsidRDefault="006115AB" w:rsidP="005A34AA">
      <w:pPr>
        <w:autoSpaceDE w:val="0"/>
        <w:autoSpaceDN w:val="0"/>
        <w:adjustRightInd w:val="0"/>
        <w:ind w:left="284"/>
        <w:jc w:val="both"/>
      </w:pPr>
      <w:r>
        <w:t xml:space="preserve">- </w:t>
      </w:r>
      <w:r w:rsidR="00F443BE">
        <w:t>други</w:t>
      </w:r>
      <w:r w:rsidR="00F10090">
        <w:t>.</w:t>
      </w:r>
    </w:p>
    <w:p w:rsidR="00F10090" w:rsidRDefault="00F10090" w:rsidP="00BF13D0">
      <w:pPr>
        <w:autoSpaceDE w:val="0"/>
        <w:autoSpaceDN w:val="0"/>
        <w:adjustRightInd w:val="0"/>
        <w:jc w:val="both"/>
      </w:pPr>
    </w:p>
    <w:p w:rsidR="00F10090" w:rsidRDefault="00F10090" w:rsidP="00BF13D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V. Срок за подаване на документите</w:t>
      </w:r>
    </w:p>
    <w:p w:rsidR="00F10090" w:rsidRPr="00F10090" w:rsidRDefault="00F10090" w:rsidP="00BF13D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Предложенията на кандидатите се представят до </w:t>
      </w:r>
      <w:r w:rsidRPr="00AA59CA">
        <w:rPr>
          <w:b/>
          <w:bCs/>
        </w:rPr>
        <w:t>17.00 часа на 25.08.2017 г</w:t>
      </w:r>
      <w:r w:rsidR="00AA59CA">
        <w:rPr>
          <w:b/>
          <w:bCs/>
        </w:rPr>
        <w:t>од</w:t>
      </w:r>
      <w:r w:rsidRPr="00AA59CA">
        <w:rPr>
          <w:b/>
          <w:bCs/>
        </w:rPr>
        <w:t>.</w:t>
      </w:r>
      <w:r>
        <w:rPr>
          <w:bCs/>
        </w:rPr>
        <w:t xml:space="preserve"> в Център за информация и обслужване на гражданите в сградата на Община Севлиево или по пощата с препоръчано писмо с обратна разписка, в запечатан непрозрачен плик. При приемане на предложенията, върху плика се отразява поредния №, дата и час на внесеното предложение и тези данни се записват във входящ регистър, за което  на вносителя се дава документ или обратна разписка. Предложения, получени извън крайния срок или в незапечатан плик не се разглеждат.</w:t>
      </w:r>
    </w:p>
    <w:p w:rsidR="00F10090" w:rsidRDefault="00F10090" w:rsidP="00BF13D0">
      <w:pPr>
        <w:autoSpaceDE w:val="0"/>
        <w:autoSpaceDN w:val="0"/>
        <w:adjustRightInd w:val="0"/>
        <w:jc w:val="both"/>
      </w:pPr>
    </w:p>
    <w:p w:rsidR="00605DC9" w:rsidRDefault="00605DC9" w:rsidP="00BF13D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V. Дата, час и начин на провеждане на конкурса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>
        <w:t xml:space="preserve">Конкурсът ще се проведе от комисия, определена със заповед на Кмета на Община Севлиево на </w:t>
      </w:r>
      <w:r w:rsidR="00CF5A75" w:rsidRPr="00AA59CA">
        <w:rPr>
          <w:b/>
        </w:rPr>
        <w:t>31</w:t>
      </w:r>
      <w:r w:rsidRPr="00AA59CA">
        <w:rPr>
          <w:b/>
        </w:rPr>
        <w:t>.08.201</w:t>
      </w:r>
      <w:r w:rsidR="00CF5A75" w:rsidRPr="00AA59CA">
        <w:rPr>
          <w:b/>
        </w:rPr>
        <w:t>7</w:t>
      </w:r>
      <w:r w:rsidRPr="00AA59CA">
        <w:rPr>
          <w:b/>
        </w:rPr>
        <w:t xml:space="preserve"> год.</w:t>
      </w:r>
      <w:r>
        <w:t xml:space="preserve"> на два етапа: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 w:rsidRPr="00615AE2">
        <w:rPr>
          <w:b/>
        </w:rPr>
        <w:t>І-ви етап</w:t>
      </w:r>
      <w:r>
        <w:t xml:space="preserve"> – от </w:t>
      </w:r>
      <w:r w:rsidRPr="00AA59CA">
        <w:rPr>
          <w:b/>
        </w:rPr>
        <w:t>10</w:t>
      </w:r>
      <w:r w:rsidR="005A34AA" w:rsidRPr="00AA59CA">
        <w:rPr>
          <w:b/>
        </w:rPr>
        <w:t>.</w:t>
      </w:r>
      <w:r w:rsidRPr="00AA59CA">
        <w:rPr>
          <w:b/>
        </w:rPr>
        <w:t>00 часа</w:t>
      </w:r>
      <w:r>
        <w:t xml:space="preserve"> в зала </w:t>
      </w:r>
      <w:r w:rsidRPr="00AA59CA">
        <w:rPr>
          <w:b/>
        </w:rPr>
        <w:t>№ 202</w:t>
      </w:r>
      <w:r>
        <w:t xml:space="preserve"> на административната сграда на Община Севлиево, комисията отваря и разглежда подадените предложения, по реда на тяхното постъпване. Кандидатите, които отговарят на условията и изискванията, определени от Възложителя, се допускат до събеседване.</w:t>
      </w:r>
      <w:r w:rsidR="005A34AA">
        <w:t xml:space="preserve"> </w:t>
      </w:r>
      <w:r>
        <w:t>Кандидатите, които не отговарят на изискванията, се отстраняват от участие в конкурса.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 w:rsidRPr="00615AE2">
        <w:rPr>
          <w:b/>
        </w:rPr>
        <w:t>ІІ-ри етап</w:t>
      </w:r>
      <w:r>
        <w:t xml:space="preserve"> – от </w:t>
      </w:r>
      <w:r w:rsidRPr="00AA59CA">
        <w:rPr>
          <w:b/>
        </w:rPr>
        <w:t>13.00 часа</w:t>
      </w:r>
      <w:r>
        <w:t xml:space="preserve"> в същата зала, комисията ще проведе събеседване с допуснатите кандидати.</w:t>
      </w:r>
    </w:p>
    <w:p w:rsidR="003F024A" w:rsidRDefault="003F024A" w:rsidP="00BF13D0">
      <w:pPr>
        <w:autoSpaceDE w:val="0"/>
        <w:autoSpaceDN w:val="0"/>
        <w:adjustRightInd w:val="0"/>
        <w:jc w:val="both"/>
        <w:rPr>
          <w:b/>
          <w:bCs/>
        </w:rPr>
      </w:pPr>
    </w:p>
    <w:p w:rsidR="00605DC9" w:rsidRDefault="00605DC9" w:rsidP="00BF13D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VІ. Краен срок за обявяване на резултатите от конкурса</w:t>
      </w:r>
    </w:p>
    <w:p w:rsidR="00605DC9" w:rsidRDefault="00605DC9" w:rsidP="00BF13D0">
      <w:pPr>
        <w:autoSpaceDE w:val="0"/>
        <w:autoSpaceDN w:val="0"/>
        <w:adjustRightInd w:val="0"/>
        <w:jc w:val="both"/>
      </w:pPr>
      <w:r>
        <w:t xml:space="preserve">До </w:t>
      </w:r>
      <w:r w:rsidRPr="00AA59CA">
        <w:rPr>
          <w:b/>
        </w:rPr>
        <w:t>0</w:t>
      </w:r>
      <w:r w:rsidR="00CF5A75" w:rsidRPr="00AA59CA">
        <w:rPr>
          <w:b/>
        </w:rPr>
        <w:t>8</w:t>
      </w:r>
      <w:r w:rsidRPr="00AA59CA">
        <w:rPr>
          <w:b/>
        </w:rPr>
        <w:t>.09.2014</w:t>
      </w:r>
      <w:r w:rsidR="00AA59CA">
        <w:rPr>
          <w:b/>
        </w:rPr>
        <w:t xml:space="preserve"> </w:t>
      </w:r>
      <w:r w:rsidRPr="00AA59CA">
        <w:rPr>
          <w:b/>
        </w:rPr>
        <w:t>г</w:t>
      </w:r>
      <w:r w:rsidR="00AA59CA">
        <w:rPr>
          <w:b/>
        </w:rPr>
        <w:t>од</w:t>
      </w:r>
      <w:r w:rsidRPr="00AA59CA">
        <w:rPr>
          <w:b/>
        </w:rPr>
        <w:t>.</w:t>
      </w:r>
      <w:r>
        <w:t xml:space="preserve"> комисията изготвя протокол за класиране на кандидатите и определя спечелилия конкурса кандидат.</w:t>
      </w:r>
      <w:r w:rsidR="00052A4A">
        <w:t xml:space="preserve"> </w:t>
      </w:r>
      <w:r>
        <w:t>Въз ос</w:t>
      </w:r>
      <w:r w:rsidR="009441C2">
        <w:t>нова на про</w:t>
      </w:r>
      <w:r w:rsidR="00052A4A">
        <w:t>токола, изготвен от комисията, К</w:t>
      </w:r>
      <w:r w:rsidR="009441C2">
        <w:t>метът на о</w:t>
      </w:r>
      <w:r>
        <w:t>бщин</w:t>
      </w:r>
      <w:r w:rsidR="009441C2">
        <w:t>ата</w:t>
      </w:r>
      <w:r w:rsidR="00052A4A">
        <w:t xml:space="preserve"> в 3-</w:t>
      </w:r>
      <w:r>
        <w:t>дневен срок издава заповед, с която определя спечелилия конкурса кандидат.</w:t>
      </w:r>
      <w:r w:rsidR="00052A4A">
        <w:t xml:space="preserve"> </w:t>
      </w:r>
      <w:r>
        <w:t>Обжалването на заповедта не спира изпълнението й.</w:t>
      </w:r>
      <w:r w:rsidR="00052A4A">
        <w:t xml:space="preserve"> </w:t>
      </w:r>
      <w:r>
        <w:t>Резултатите от конкурса се съобщават на участвалите в него лица в 7 дневен срок от издаването на заповедта.</w:t>
      </w:r>
    </w:p>
    <w:p w:rsidR="00052A4A" w:rsidRDefault="00052A4A" w:rsidP="00BF13D0">
      <w:pPr>
        <w:autoSpaceDE w:val="0"/>
        <w:autoSpaceDN w:val="0"/>
        <w:adjustRightInd w:val="0"/>
        <w:jc w:val="both"/>
        <w:rPr>
          <w:b/>
        </w:rPr>
      </w:pPr>
    </w:p>
    <w:p w:rsidR="00052A4A" w:rsidRPr="00052A4A" w:rsidRDefault="00052A4A" w:rsidP="00BF13D0">
      <w:pPr>
        <w:autoSpaceDE w:val="0"/>
        <w:autoSpaceDN w:val="0"/>
        <w:adjustRightInd w:val="0"/>
        <w:jc w:val="both"/>
        <w:rPr>
          <w:b/>
        </w:rPr>
      </w:pPr>
      <w:r w:rsidRPr="00052A4A">
        <w:rPr>
          <w:b/>
          <w:lang w:val="en-US"/>
        </w:rPr>
        <w:t>VII</w:t>
      </w:r>
      <w:r w:rsidRPr="00052A4A">
        <w:rPr>
          <w:b/>
          <w:lang w:val="ru-RU"/>
        </w:rPr>
        <w:t>.</w:t>
      </w:r>
      <w:r w:rsidRPr="00052A4A">
        <w:rPr>
          <w:b/>
        </w:rPr>
        <w:t xml:space="preserve"> </w:t>
      </w:r>
      <w:r>
        <w:rPr>
          <w:b/>
        </w:rPr>
        <w:t>Допълнителна информация</w:t>
      </w:r>
    </w:p>
    <w:p w:rsidR="00052A4A" w:rsidRPr="008253B9" w:rsidRDefault="00052A4A" w:rsidP="00BF13D0">
      <w:pPr>
        <w:autoSpaceDE w:val="0"/>
        <w:autoSpaceDN w:val="0"/>
        <w:adjustRightInd w:val="0"/>
        <w:jc w:val="both"/>
        <w:rPr>
          <w:b/>
        </w:rPr>
      </w:pPr>
      <w:r>
        <w:t xml:space="preserve">По-детайлна информация относно спецификата на предоставяне на социалните услуги в Комплекса – „Център за обществена подкрепа“, „Дневен център за деца и младежи с увреждания“ и „Наблюдавано жилище“, може да получите на телефон: </w:t>
      </w:r>
      <w:r w:rsidRPr="00AA59CA">
        <w:rPr>
          <w:b/>
        </w:rPr>
        <w:t>0675 396 216</w:t>
      </w:r>
      <w:r>
        <w:t xml:space="preserve"> – Маргарита Балджиева – главен експерт „Социални дейности“ или чрез запитване на е-мейл</w:t>
      </w:r>
      <w:r w:rsidRPr="008253B9">
        <w:rPr>
          <w:b/>
        </w:rPr>
        <w:t>: m_baldzhieva@sevlievo.bg</w:t>
      </w:r>
    </w:p>
    <w:p w:rsidR="00605DC9" w:rsidRDefault="00605DC9" w:rsidP="00BF13D0">
      <w:pPr>
        <w:autoSpaceDE w:val="0"/>
        <w:autoSpaceDN w:val="0"/>
        <w:adjustRightInd w:val="0"/>
        <w:jc w:val="both"/>
      </w:pPr>
    </w:p>
    <w:p w:rsidR="00F443BE" w:rsidRDefault="00F443BE" w:rsidP="00BF13D0">
      <w:pPr>
        <w:autoSpaceDE w:val="0"/>
        <w:autoSpaceDN w:val="0"/>
        <w:adjustRightInd w:val="0"/>
        <w:jc w:val="both"/>
      </w:pPr>
    </w:p>
    <w:sectPr w:rsidR="00F443BE" w:rsidSect="00BF13D0">
      <w:footerReference w:type="default" r:id="rId8"/>
      <w:pgSz w:w="11906" w:h="16838"/>
      <w:pgMar w:top="993" w:right="707" w:bottom="1135" w:left="993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7E" w:rsidRDefault="00D0307E" w:rsidP="006115AB">
      <w:r>
        <w:separator/>
      </w:r>
    </w:p>
  </w:endnote>
  <w:endnote w:type="continuationSeparator" w:id="0">
    <w:p w:rsidR="00D0307E" w:rsidRDefault="00D0307E" w:rsidP="0061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AB" w:rsidRPr="006115AB" w:rsidRDefault="006115AB" w:rsidP="006115AB">
    <w:pPr>
      <w:pStyle w:val="a7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7E" w:rsidRDefault="00D0307E" w:rsidP="006115AB">
      <w:r>
        <w:separator/>
      </w:r>
    </w:p>
  </w:footnote>
  <w:footnote w:type="continuationSeparator" w:id="0">
    <w:p w:rsidR="00D0307E" w:rsidRDefault="00D0307E" w:rsidP="0061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2E3"/>
    <w:multiLevelType w:val="hybridMultilevel"/>
    <w:tmpl w:val="21DA009A"/>
    <w:lvl w:ilvl="0" w:tplc="4BB855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47CAD"/>
    <w:multiLevelType w:val="hybridMultilevel"/>
    <w:tmpl w:val="654EB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B68A6"/>
    <w:multiLevelType w:val="hybridMultilevel"/>
    <w:tmpl w:val="15FCDF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A06C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B5D11"/>
    <w:multiLevelType w:val="multilevel"/>
    <w:tmpl w:val="508A4AE6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>
    <w:nsid w:val="2DBF3621"/>
    <w:multiLevelType w:val="hybridMultilevel"/>
    <w:tmpl w:val="5680D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0A3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0E7DE7"/>
    <w:multiLevelType w:val="hybridMultilevel"/>
    <w:tmpl w:val="9E329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776ADC"/>
    <w:multiLevelType w:val="hybridMultilevel"/>
    <w:tmpl w:val="84E00D84"/>
    <w:lvl w:ilvl="0" w:tplc="49D49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15C2C"/>
    <w:multiLevelType w:val="hybridMultilevel"/>
    <w:tmpl w:val="EBCEF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364C93"/>
    <w:multiLevelType w:val="multilevel"/>
    <w:tmpl w:val="C66CCB8C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9">
    <w:nsid w:val="70BD451A"/>
    <w:multiLevelType w:val="hybridMultilevel"/>
    <w:tmpl w:val="8B4A32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3BE"/>
    <w:rsid w:val="00052A4A"/>
    <w:rsid w:val="00140688"/>
    <w:rsid w:val="003235D0"/>
    <w:rsid w:val="003F024A"/>
    <w:rsid w:val="00486B57"/>
    <w:rsid w:val="005451E5"/>
    <w:rsid w:val="005A34AA"/>
    <w:rsid w:val="005F5240"/>
    <w:rsid w:val="00605DC9"/>
    <w:rsid w:val="006115AB"/>
    <w:rsid w:val="00627BFB"/>
    <w:rsid w:val="006505FA"/>
    <w:rsid w:val="0065404F"/>
    <w:rsid w:val="006B4C2E"/>
    <w:rsid w:val="007A7DE2"/>
    <w:rsid w:val="008253B9"/>
    <w:rsid w:val="008E32F4"/>
    <w:rsid w:val="009418FB"/>
    <w:rsid w:val="009441C2"/>
    <w:rsid w:val="00AA59CA"/>
    <w:rsid w:val="00BF13D0"/>
    <w:rsid w:val="00C70717"/>
    <w:rsid w:val="00CF5A75"/>
    <w:rsid w:val="00D0307E"/>
    <w:rsid w:val="00EE00D9"/>
    <w:rsid w:val="00F055F5"/>
    <w:rsid w:val="00F10090"/>
    <w:rsid w:val="00F1208E"/>
    <w:rsid w:val="00F443BE"/>
    <w:rsid w:val="00F7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1E5"/>
    <w:rPr>
      <w:sz w:val="24"/>
      <w:szCs w:val="24"/>
    </w:rPr>
  </w:style>
  <w:style w:type="paragraph" w:styleId="1">
    <w:name w:val="heading 1"/>
    <w:basedOn w:val="a"/>
    <w:next w:val="a"/>
    <w:qFormat/>
    <w:rsid w:val="00F443BE"/>
    <w:pPr>
      <w:keepNext/>
      <w:autoSpaceDE w:val="0"/>
      <w:autoSpaceDN w:val="0"/>
      <w:adjustRightInd w:val="0"/>
      <w:jc w:val="both"/>
      <w:outlineLvl w:val="0"/>
    </w:pPr>
    <w:rPr>
      <w:b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3BE"/>
    <w:pPr>
      <w:autoSpaceDE w:val="0"/>
      <w:autoSpaceDN w:val="0"/>
      <w:adjustRightInd w:val="0"/>
      <w:jc w:val="both"/>
    </w:pPr>
    <w:rPr>
      <w:b/>
      <w:bCs/>
      <w:noProof/>
    </w:rPr>
  </w:style>
  <w:style w:type="paragraph" w:styleId="2">
    <w:name w:val="Body Text Indent 2"/>
    <w:basedOn w:val="a"/>
    <w:rsid w:val="00F443BE"/>
    <w:pPr>
      <w:spacing w:after="120" w:line="480" w:lineRule="auto"/>
      <w:ind w:left="283"/>
    </w:pPr>
  </w:style>
  <w:style w:type="paragraph" w:styleId="a4">
    <w:name w:val="List Paragraph"/>
    <w:basedOn w:val="a"/>
    <w:uiPriority w:val="34"/>
    <w:qFormat/>
    <w:rsid w:val="003F024A"/>
    <w:pPr>
      <w:ind w:left="720"/>
      <w:contextualSpacing/>
    </w:pPr>
  </w:style>
  <w:style w:type="paragraph" w:styleId="a5">
    <w:name w:val="header"/>
    <w:basedOn w:val="a"/>
    <w:link w:val="a6"/>
    <w:rsid w:val="006115AB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6115AB"/>
    <w:rPr>
      <w:sz w:val="24"/>
      <w:szCs w:val="24"/>
    </w:rPr>
  </w:style>
  <w:style w:type="paragraph" w:styleId="a7">
    <w:name w:val="footer"/>
    <w:basedOn w:val="a"/>
    <w:link w:val="a8"/>
    <w:rsid w:val="006115AB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6115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ОБЯВА</vt:lpstr>
    </vt:vector>
  </TitlesOfParts>
  <Company>OBSHTINASEVLIEVO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creator>Asia Pejkova</dc:creator>
  <cp:lastModifiedBy>Krasimira Jordanova</cp:lastModifiedBy>
  <cp:revision>12</cp:revision>
  <dcterms:created xsi:type="dcterms:W3CDTF">2017-06-27T08:31:00Z</dcterms:created>
  <dcterms:modified xsi:type="dcterms:W3CDTF">2017-06-27T08:46:00Z</dcterms:modified>
</cp:coreProperties>
</file>